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9741A" w:rsidR="00C9741A" w:rsidP="00C9741A" w:rsidRDefault="00C9741A" w14:paraId="540C4E1E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3078249" w:id="0"/>
      <w:r w:rsidRPr="00C9741A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267EAE" w:rsidP="00267EAE" w:rsidRDefault="00267EAE" w14:paraId="4ED97DC5" w14:textId="44A39678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7D2B01" w:rsidR="00064FC6" w:rsidP="0066532A" w:rsidRDefault="0066532A" w14:paraId="73D20FA1" w14:textId="04370C24">
      <w:pPr>
        <w:rPr>
          <w:b/>
          <w:sz w:val="28"/>
          <w:szCs w:val="28"/>
        </w:rPr>
      </w:pPr>
      <w:commentRangeStart w:id="2"/>
      <w:r w:rsidRPr="007D2B01">
        <w:rPr>
          <w:b/>
          <w:sz w:val="28"/>
        </w:rPr>
        <w:t xml:space="preserve">Prilog </w:t>
      </w:r>
      <w:r w:rsidRPr="007D2B01" w:rsidR="00BF46CC">
        <w:rPr>
          <w:b/>
          <w:sz w:val="28"/>
        </w:rPr>
        <w:t xml:space="preserve">1 </w:t>
      </w:r>
      <w:r w:rsidRPr="007D2B01" w:rsidR="00EB4C6D">
        <w:rPr>
          <w:b/>
          <w:sz w:val="28"/>
        </w:rPr>
        <w:t xml:space="preserve">– </w:t>
      </w:r>
      <w:r w:rsidRPr="007D2B01">
        <w:rPr>
          <w:b/>
          <w:sz w:val="28"/>
        </w:rPr>
        <w:t>Dnevnik i</w:t>
      </w:r>
      <w:r w:rsidRPr="007D2B01" w:rsidR="00064FC6">
        <w:rPr>
          <w:b/>
          <w:sz w:val="28"/>
        </w:rPr>
        <w:t>nciden</w:t>
      </w:r>
      <w:r w:rsidRPr="007D2B01">
        <w:rPr>
          <w:b/>
          <w:sz w:val="28"/>
          <w:szCs w:val="28"/>
        </w:rPr>
        <w:t>a</w:t>
      </w:r>
      <w:r w:rsidRPr="007D2B01" w:rsidR="00064FC6">
        <w:rPr>
          <w:b/>
          <w:sz w:val="28"/>
        </w:rPr>
        <w:t>t</w:t>
      </w:r>
      <w:r w:rsidRPr="007D2B01">
        <w:rPr>
          <w:b/>
          <w:sz w:val="28"/>
          <w:szCs w:val="28"/>
        </w:rPr>
        <w:t>a</w:t>
      </w:r>
      <w:commentRangeEnd w:id="2"/>
      <w:r w:rsidR="00267EAE">
        <w:rPr>
          <w:rStyle w:val="CommentReference"/>
        </w:rPr>
        <w:commentReference w:id="2"/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1"/>
        <w:gridCol w:w="1178"/>
        <w:gridCol w:w="1414"/>
        <w:gridCol w:w="1721"/>
        <w:gridCol w:w="1413"/>
        <w:gridCol w:w="4513"/>
        <w:gridCol w:w="1946"/>
        <w:gridCol w:w="1456"/>
      </w:tblGrid>
      <w:tr w:rsidRPr="00A83B56" w:rsidR="0066532A" w:rsidTr="00EC2B0D" w14:paraId="7D482C30" w14:textId="77777777">
        <w:tc>
          <w:tcPr>
            <w:tcW w:w="471" w:type="dxa"/>
            <w:shd w:val="clear" w:color="auto" w:fill="D9D9D9"/>
          </w:tcPr>
          <w:p w:rsidRPr="007D2B01" w:rsidR="00064FC6" w:rsidP="00064FC6" w:rsidRDefault="0066532A" w14:paraId="0555CEB1" w14:textId="591F241F">
            <w:pPr>
              <w:spacing w:after="0"/>
              <w:rPr>
                <w:b/>
                <w:i/>
                <w:sz w:val="20"/>
                <w:szCs w:val="20"/>
              </w:rPr>
            </w:pPr>
            <w:r w:rsidRPr="007D2B01">
              <w:rPr>
                <w:b/>
                <w:i/>
                <w:sz w:val="20"/>
              </w:rPr>
              <w:t>Br</w:t>
            </w:r>
            <w:r w:rsidRPr="007D2B01" w:rsidR="00064FC6">
              <w:rPr>
                <w:b/>
                <w:i/>
                <w:sz w:val="20"/>
              </w:rPr>
              <w:t>.</w:t>
            </w:r>
          </w:p>
        </w:tc>
        <w:tc>
          <w:tcPr>
            <w:tcW w:w="1178" w:type="dxa"/>
            <w:shd w:val="clear" w:color="auto" w:fill="D9D9D9"/>
          </w:tcPr>
          <w:p w:rsidRPr="007D2B01" w:rsidR="00064FC6" w:rsidP="00064FC6" w:rsidRDefault="0066532A" w14:paraId="47E71240" w14:textId="144AA718">
            <w:pPr>
              <w:spacing w:after="0"/>
              <w:rPr>
                <w:b/>
                <w:i/>
                <w:sz w:val="20"/>
                <w:szCs w:val="20"/>
              </w:rPr>
            </w:pPr>
            <w:r w:rsidRPr="007D2B01">
              <w:rPr>
                <w:b/>
                <w:i/>
                <w:sz w:val="20"/>
                <w:szCs w:val="20"/>
              </w:rPr>
              <w:t>Datum incidenta</w:t>
            </w:r>
          </w:p>
        </w:tc>
        <w:tc>
          <w:tcPr>
            <w:tcW w:w="1414" w:type="dxa"/>
            <w:shd w:val="clear" w:color="auto" w:fill="D9D9D9"/>
          </w:tcPr>
          <w:p w:rsidRPr="007D2B01" w:rsidR="00064FC6" w:rsidP="0066532A" w:rsidRDefault="0066532A" w14:paraId="06B3F2B3" w14:textId="7EB062B6">
            <w:pPr>
              <w:spacing w:after="0"/>
              <w:rPr>
                <w:b/>
                <w:i/>
                <w:sz w:val="20"/>
                <w:szCs w:val="20"/>
              </w:rPr>
            </w:pPr>
            <w:r w:rsidRPr="007D2B01">
              <w:rPr>
                <w:b/>
                <w:i/>
                <w:sz w:val="20"/>
              </w:rPr>
              <w:t>Vrst</w:t>
            </w:r>
            <w:r w:rsidRPr="007D2B01">
              <w:rPr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1721" w:type="dxa"/>
            <w:shd w:val="clear" w:color="auto" w:fill="D9D9D9"/>
          </w:tcPr>
          <w:p w:rsidRPr="007D2B01" w:rsidR="00064FC6" w:rsidP="00064FC6" w:rsidRDefault="00C9741A" w14:paraId="40728183" w14:textId="5E9140E7">
            <w:pPr>
              <w:spacing w:after="0"/>
              <w:rPr>
                <w:b/>
                <w:i/>
                <w:sz w:val="20"/>
                <w:szCs w:val="20"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1413" w:type="dxa"/>
            <w:shd w:val="clear" w:color="auto" w:fill="D9D9D9"/>
          </w:tcPr>
          <w:p w:rsidRPr="007D2B01" w:rsidR="00064FC6" w:rsidP="0066532A" w:rsidRDefault="0066532A" w14:paraId="03DF592F" w14:textId="1888FBE4">
            <w:pPr>
              <w:spacing w:after="0"/>
              <w:rPr>
                <w:b/>
                <w:i/>
                <w:sz w:val="20"/>
                <w:szCs w:val="20"/>
              </w:rPr>
            </w:pPr>
            <w:r w:rsidRPr="007D2B01">
              <w:rPr>
                <w:b/>
                <w:i/>
                <w:sz w:val="20"/>
                <w:szCs w:val="20"/>
              </w:rPr>
              <w:t>Osoba odgovorna za rješavanje incidenta</w:t>
            </w:r>
          </w:p>
        </w:tc>
        <w:tc>
          <w:tcPr>
            <w:tcW w:w="4513" w:type="dxa"/>
            <w:shd w:val="clear" w:color="auto" w:fill="D9D9D9"/>
          </w:tcPr>
          <w:p w:rsidRPr="007D2B01" w:rsidR="00064FC6" w:rsidP="0066532A" w:rsidRDefault="00C9741A" w14:paraId="2A6D0457" w14:textId="43AD915D">
            <w:pPr>
              <w:spacing w:after="0"/>
              <w:rPr>
                <w:b/>
                <w:i/>
                <w:sz w:val="20"/>
                <w:szCs w:val="20"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1946" w:type="dxa"/>
            <w:shd w:val="clear" w:color="auto" w:fill="D9D9D9"/>
          </w:tcPr>
          <w:p w:rsidRPr="007D2B01" w:rsidR="00064FC6" w:rsidP="0066532A" w:rsidRDefault="00C9741A" w14:paraId="334C5426" w14:textId="5F99E25C">
            <w:pPr>
              <w:spacing w:after="0"/>
              <w:rPr>
                <w:b/>
                <w:i/>
                <w:sz w:val="20"/>
                <w:szCs w:val="20"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1456" w:type="dxa"/>
            <w:shd w:val="clear" w:color="auto" w:fill="D9D9D9"/>
          </w:tcPr>
          <w:p w:rsidRPr="007D2B01" w:rsidR="00064FC6" w:rsidP="0066532A" w:rsidRDefault="00FF442E" w14:paraId="124507C8" w14:textId="3F6C92BC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7D2B01">
              <w:rPr>
                <w:b/>
                <w:i/>
                <w:sz w:val="20"/>
              </w:rPr>
              <w:t>Veza</w:t>
            </w:r>
            <w:r w:rsidRPr="007D2B01" w:rsidR="0066532A">
              <w:rPr>
                <w:b/>
                <w:i/>
                <w:sz w:val="20"/>
              </w:rPr>
              <w:t xml:space="preserve"> na </w:t>
            </w:r>
            <w:r w:rsidRPr="007D2B01">
              <w:rPr>
                <w:b/>
                <w:i/>
                <w:sz w:val="20"/>
              </w:rPr>
              <w:t>O</w:t>
            </w:r>
            <w:r w:rsidRPr="007D2B01" w:rsidR="0066532A">
              <w:rPr>
                <w:b/>
                <w:i/>
                <w:sz w:val="20"/>
              </w:rPr>
              <w:t>brazac za popravn</w:t>
            </w:r>
            <w:r w:rsidRPr="007D2B01">
              <w:rPr>
                <w:b/>
                <w:i/>
                <w:sz w:val="20"/>
              </w:rPr>
              <w:t>u</w:t>
            </w:r>
            <w:r w:rsidRPr="007D2B01" w:rsidR="0066532A">
              <w:rPr>
                <w:b/>
                <w:i/>
                <w:sz w:val="20"/>
              </w:rPr>
              <w:t xml:space="preserve"> radnj</w:t>
            </w:r>
            <w:r w:rsidRPr="007D2B01">
              <w:rPr>
                <w:b/>
                <w:i/>
                <w:sz w:val="20"/>
              </w:rPr>
              <w:t>u</w:t>
            </w:r>
            <w:commentRangeEnd w:id="3"/>
            <w:r w:rsidR="00EC2B0D">
              <w:rPr>
                <w:rStyle w:val="CommentReference"/>
              </w:rPr>
              <w:commentReference w:id="3"/>
            </w:r>
          </w:p>
        </w:tc>
      </w:tr>
      <w:tr w:rsidRPr="007D2B01" w:rsidR="0066532A" w:rsidTr="00EC2B0D" w14:paraId="228558AF" w14:textId="77777777">
        <w:tc>
          <w:tcPr>
            <w:tcW w:w="471" w:type="dxa"/>
          </w:tcPr>
          <w:p w:rsidRPr="007D2B01" w:rsidR="00064FC6" w:rsidP="00064FC6" w:rsidRDefault="00064FC6" w14:paraId="54D437E7" w14:textId="77777777">
            <w:pPr>
              <w:spacing w:after="0"/>
              <w:rPr>
                <w:sz w:val="20"/>
              </w:rPr>
            </w:pPr>
            <w:commentRangeStart w:id="4"/>
            <w:r w:rsidRPr="007D2B01">
              <w:rPr>
                <w:sz w:val="20"/>
              </w:rPr>
              <w:t>1.</w:t>
            </w:r>
          </w:p>
        </w:tc>
        <w:tc>
          <w:tcPr>
            <w:tcW w:w="1178" w:type="dxa"/>
          </w:tcPr>
          <w:p w:rsidRPr="007D2B01" w:rsidR="00064FC6" w:rsidP="0066532A" w:rsidRDefault="0066532A" w14:paraId="6C718C88" w14:textId="0F8E6C94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01.srpnja 20xx</w:t>
            </w:r>
          </w:p>
        </w:tc>
        <w:tc>
          <w:tcPr>
            <w:tcW w:w="1414" w:type="dxa"/>
          </w:tcPr>
          <w:p w:rsidRPr="007D2B01" w:rsidR="00064FC6" w:rsidP="00064FC6" w:rsidRDefault="0066532A" w14:paraId="5B2921A9" w14:textId="4A11DAF8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Zlonamjerni napad</w:t>
            </w:r>
          </w:p>
        </w:tc>
        <w:tc>
          <w:tcPr>
            <w:tcW w:w="1721" w:type="dxa"/>
          </w:tcPr>
          <w:p w:rsidRPr="007D2B01" w:rsidR="00064FC6" w:rsidP="0066532A" w:rsidRDefault="00C9741A" w14:paraId="53FD2BBB" w14:textId="7EFAE8E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3" w:type="dxa"/>
          </w:tcPr>
          <w:p w:rsidRPr="007D2B01" w:rsidR="00064FC6" w:rsidP="00064FC6" w:rsidRDefault="002D49A9" w14:paraId="32838EE2" w14:textId="196B9A54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G</w:t>
            </w:r>
            <w:r w:rsidRPr="002D49A9">
              <w:rPr>
                <w:i/>
                <w:color w:val="A6A6A6" w:themeColor="background1" w:themeShade="A6"/>
                <w:sz w:val="20"/>
                <w:szCs w:val="20"/>
              </w:rPr>
              <w:t>lavni službenik za informacijsku sigurnost (CISO)</w:t>
            </w:r>
          </w:p>
        </w:tc>
        <w:tc>
          <w:tcPr>
            <w:tcW w:w="4513" w:type="dxa"/>
          </w:tcPr>
          <w:p w:rsidRPr="007D2B01" w:rsidR="00064FC6" w:rsidP="0091589C" w:rsidRDefault="00C9741A" w14:paraId="7C0D47CB" w14:textId="0E9862B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946" w:type="dxa"/>
          </w:tcPr>
          <w:p w:rsidRPr="007D2B01" w:rsidR="00064FC6" w:rsidP="00064FC6" w:rsidRDefault="00C9741A" w14:paraId="248832D4" w14:textId="1DB7628A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56" w:type="dxa"/>
          </w:tcPr>
          <w:p w:rsidRPr="007D2B01" w:rsidR="00064FC6" w:rsidP="00064FC6" w:rsidRDefault="007D2B01" w14:paraId="1812C111" w14:textId="5D90378A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PR</w:t>
            </w:r>
            <w:r w:rsidRPr="007D2B01" w:rsidR="0066532A">
              <w:rPr>
                <w:i/>
                <w:color w:val="A6A6A6" w:themeColor="background1" w:themeShade="A6"/>
                <w:sz w:val="20"/>
                <w:szCs w:val="20"/>
              </w:rPr>
              <w:t>-12/20xx</w:t>
            </w:r>
            <w:commentRangeEnd w:id="4"/>
            <w:r w:rsidR="00EC2B0D">
              <w:rPr>
                <w:rStyle w:val="CommentReference"/>
              </w:rPr>
              <w:commentReference w:id="4"/>
            </w:r>
          </w:p>
        </w:tc>
      </w:tr>
      <w:tr w:rsidRPr="007D2B01" w:rsidR="0066532A" w:rsidTr="00EC2B0D" w14:paraId="3B91A7EE" w14:textId="77777777">
        <w:tc>
          <w:tcPr>
            <w:tcW w:w="471" w:type="dxa"/>
          </w:tcPr>
          <w:p w:rsidRPr="007D2B01" w:rsidR="00064FC6" w:rsidP="00064FC6" w:rsidRDefault="00064FC6" w14:paraId="70A7EB31" w14:textId="77777777">
            <w:pPr>
              <w:spacing w:after="0"/>
              <w:rPr>
                <w:sz w:val="20"/>
              </w:rPr>
            </w:pPr>
            <w:r w:rsidRPr="007D2B01">
              <w:rPr>
                <w:sz w:val="20"/>
              </w:rPr>
              <w:t>2.</w:t>
            </w:r>
          </w:p>
        </w:tc>
        <w:tc>
          <w:tcPr>
            <w:tcW w:w="1178" w:type="dxa"/>
          </w:tcPr>
          <w:p w:rsidRPr="007D2B01" w:rsidR="00064FC6" w:rsidP="0066532A" w:rsidRDefault="0066532A" w14:paraId="74F6AAC9" w14:textId="1945E68A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17. kolovoza 20xx</w:t>
            </w:r>
          </w:p>
        </w:tc>
        <w:tc>
          <w:tcPr>
            <w:tcW w:w="1414" w:type="dxa"/>
          </w:tcPr>
          <w:p w:rsidRPr="007D2B01" w:rsidR="00064FC6" w:rsidP="00064FC6" w:rsidRDefault="0066532A" w14:paraId="3602E81E" w14:textId="56A90A9B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Sistemske greške/kvarovi</w:t>
            </w:r>
          </w:p>
        </w:tc>
        <w:tc>
          <w:tcPr>
            <w:tcW w:w="1721" w:type="dxa"/>
          </w:tcPr>
          <w:p w:rsidRPr="007D2B01" w:rsidR="00064FC6" w:rsidP="0066532A" w:rsidRDefault="00C9741A" w14:paraId="288F8D8F" w14:textId="4198795E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3" w:type="dxa"/>
          </w:tcPr>
          <w:p w:rsidRPr="007D2B01" w:rsidR="00064FC6" w:rsidP="00064FC6" w:rsidRDefault="0066532A" w14:paraId="26366571" w14:textId="3711FE20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Administrator sustava ljudskih resursa</w:t>
            </w:r>
          </w:p>
        </w:tc>
        <w:tc>
          <w:tcPr>
            <w:tcW w:w="4513" w:type="dxa"/>
          </w:tcPr>
          <w:p w:rsidRPr="007D2B01" w:rsidR="00064FC6" w:rsidP="0066532A" w:rsidRDefault="00C9741A" w14:paraId="0FDE6643" w14:textId="1D40D4E4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946" w:type="dxa"/>
          </w:tcPr>
          <w:p w:rsidRPr="007D2B01" w:rsidR="00064FC6" w:rsidP="00064FC6" w:rsidRDefault="00C9741A" w14:paraId="6205D362" w14:textId="7F942B90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56" w:type="dxa"/>
          </w:tcPr>
          <w:p w:rsidRPr="007D2B01" w:rsidR="00064FC6" w:rsidP="00064FC6" w:rsidRDefault="007D2B01" w14:paraId="148B358A" w14:textId="48B86C42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PR</w:t>
            </w:r>
            <w:r w:rsidRPr="007D2B01" w:rsidR="0066532A">
              <w:rPr>
                <w:i/>
                <w:color w:val="A6A6A6" w:themeColor="background1" w:themeShade="A6"/>
                <w:sz w:val="20"/>
                <w:szCs w:val="20"/>
              </w:rPr>
              <w:t>-32/20xx</w:t>
            </w:r>
          </w:p>
        </w:tc>
      </w:tr>
      <w:tr w:rsidRPr="007D2B01" w:rsidR="0066532A" w:rsidTr="00EC2B0D" w14:paraId="5FBD60CE" w14:textId="77777777">
        <w:tc>
          <w:tcPr>
            <w:tcW w:w="471" w:type="dxa"/>
          </w:tcPr>
          <w:p w:rsidRPr="007D2B01" w:rsidR="00064FC6" w:rsidP="00064FC6" w:rsidRDefault="00064FC6" w14:paraId="5DE42329" w14:textId="77777777">
            <w:pPr>
              <w:spacing w:after="0"/>
              <w:rPr>
                <w:sz w:val="20"/>
              </w:rPr>
            </w:pPr>
            <w:r w:rsidRPr="007D2B01">
              <w:rPr>
                <w:sz w:val="20"/>
              </w:rPr>
              <w:t>3.</w:t>
            </w:r>
          </w:p>
        </w:tc>
        <w:tc>
          <w:tcPr>
            <w:tcW w:w="1178" w:type="dxa"/>
          </w:tcPr>
          <w:p w:rsidRPr="007D2B01" w:rsidR="00064FC6" w:rsidP="0066532A" w:rsidRDefault="0066532A" w14:paraId="1425C399" w14:textId="2CB10A7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22. listopad</w:t>
            </w:r>
            <w:r w:rsidRPr="007D2B01" w:rsidR="00351E10">
              <w:rPr>
                <w:i/>
                <w:color w:val="A6A6A6" w:themeColor="background1" w:themeShade="A6"/>
                <w:sz w:val="20"/>
                <w:szCs w:val="20"/>
              </w:rPr>
              <w:t>a</w:t>
            </w: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 xml:space="preserve"> 20xx</w:t>
            </w:r>
          </w:p>
        </w:tc>
        <w:tc>
          <w:tcPr>
            <w:tcW w:w="1414" w:type="dxa"/>
          </w:tcPr>
          <w:p w:rsidRPr="007D2B01" w:rsidR="00064FC6" w:rsidP="00064FC6" w:rsidRDefault="0066532A" w14:paraId="07CD870C" w14:textId="401A2E70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Prirodna katastrofa</w:t>
            </w:r>
          </w:p>
        </w:tc>
        <w:tc>
          <w:tcPr>
            <w:tcW w:w="1721" w:type="dxa"/>
          </w:tcPr>
          <w:p w:rsidRPr="007D2B01" w:rsidR="00064FC6" w:rsidP="00064FC6" w:rsidRDefault="00C9741A" w14:paraId="72C28F41" w14:textId="3748F8C0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3" w:type="dxa"/>
          </w:tcPr>
          <w:p w:rsidRPr="007D2B01" w:rsidR="00064FC6" w:rsidP="00064FC6" w:rsidRDefault="0066532A" w14:paraId="2CFE9DC9" w14:textId="7A03D0D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Upravitelj podatkovnog centra</w:t>
            </w:r>
          </w:p>
        </w:tc>
        <w:tc>
          <w:tcPr>
            <w:tcW w:w="4513" w:type="dxa"/>
          </w:tcPr>
          <w:p w:rsidRPr="007D2B01" w:rsidR="00064FC6" w:rsidP="00103150" w:rsidRDefault="00C9741A" w14:paraId="3EF7F486" w14:textId="4B7D33D4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946" w:type="dxa"/>
          </w:tcPr>
          <w:p w:rsidRPr="007D2B01" w:rsidR="00064FC6" w:rsidP="00064FC6" w:rsidRDefault="00C9741A" w14:paraId="496C7D9D" w14:textId="0ACEB623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56" w:type="dxa"/>
          </w:tcPr>
          <w:p w:rsidRPr="007D2B01" w:rsidR="00064FC6" w:rsidP="0066532A" w:rsidRDefault="007D2B01" w14:paraId="621BCE12" w14:textId="7047E40A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D2B01">
              <w:rPr>
                <w:i/>
                <w:color w:val="A6A6A6" w:themeColor="background1" w:themeShade="A6"/>
                <w:sz w:val="20"/>
                <w:szCs w:val="20"/>
              </w:rPr>
              <w:t>PR</w:t>
            </w:r>
            <w:r w:rsidRPr="007D2B01" w:rsidR="0066532A">
              <w:rPr>
                <w:i/>
                <w:color w:val="A6A6A6" w:themeColor="background1" w:themeShade="A6"/>
                <w:sz w:val="20"/>
                <w:szCs w:val="20"/>
              </w:rPr>
              <w:t>-47/20xx</w:t>
            </w:r>
          </w:p>
        </w:tc>
      </w:tr>
      <w:tr w:rsidRPr="007D2B01" w:rsidR="0066532A" w:rsidTr="00EC2B0D" w14:paraId="0AE4300F" w14:textId="77777777">
        <w:tc>
          <w:tcPr>
            <w:tcW w:w="471" w:type="dxa"/>
          </w:tcPr>
          <w:p w:rsidRPr="007D2B01" w:rsidR="00064FC6" w:rsidP="00064FC6" w:rsidRDefault="00064FC6" w14:paraId="7F37979F" w14:textId="77777777">
            <w:pPr>
              <w:spacing w:after="0"/>
              <w:rPr>
                <w:sz w:val="20"/>
                <w:szCs w:val="20"/>
              </w:rPr>
            </w:pPr>
            <w:r w:rsidRPr="007D2B01">
              <w:rPr>
                <w:sz w:val="20"/>
              </w:rPr>
              <w:t>4.</w:t>
            </w:r>
          </w:p>
        </w:tc>
        <w:tc>
          <w:tcPr>
            <w:tcW w:w="1178" w:type="dxa"/>
          </w:tcPr>
          <w:p w:rsidRPr="007D2B01" w:rsidR="00064FC6" w:rsidP="00064FC6" w:rsidRDefault="00064FC6" w14:paraId="12C0B855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Pr="007D2B01" w:rsidR="00064FC6" w:rsidP="00064FC6" w:rsidRDefault="00064FC6" w14:paraId="066C5B3E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Pr="007D2B01" w:rsidR="00064FC6" w:rsidP="00064FC6" w:rsidRDefault="00064FC6" w14:paraId="05F4FC25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3" w:type="dxa"/>
          </w:tcPr>
          <w:p w:rsidRPr="007D2B01" w:rsidR="00064FC6" w:rsidP="00064FC6" w:rsidRDefault="00064FC6" w14:paraId="2279C7C6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513" w:type="dxa"/>
          </w:tcPr>
          <w:p w:rsidRPr="007D2B01" w:rsidR="00064FC6" w:rsidP="00064FC6" w:rsidRDefault="00064FC6" w14:paraId="34F1B07A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Pr="007D2B01" w:rsidR="00064FC6" w:rsidP="00064FC6" w:rsidRDefault="00064FC6" w14:paraId="370BFEFB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:rsidRPr="007D2B01" w:rsidR="00064FC6" w:rsidP="00064FC6" w:rsidRDefault="00064FC6" w14:paraId="6241A1AC" w14:textId="77777777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:rsidR="00064FC6" w:rsidP="00C9741A" w:rsidRDefault="00064FC6" w14:paraId="4B223006" w14:textId="194F8B51"/>
    <w:p w:rsidRPr="00DB2F2D" w:rsidR="00C9741A" w:rsidP="00C9741A" w:rsidRDefault="00C9741A" w14:paraId="30A61813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bookmarkStart w:name="_GoBack" w:id="5"/>
      <w:bookmarkEnd w:id="5"/>
      <w:r w:rsidRPr="00DB2F2D">
        <w:rPr>
          <w:b/>
          <w:bCs/>
          <w:sz w:val="28"/>
          <w:szCs w:val="28"/>
        </w:rPr>
        <w:t>* ZAVRŠETAK OGLEDNOG PREDLOŠKA *</w:t>
      </w:r>
    </w:p>
    <w:p w:rsidRPr="007D2B01" w:rsidR="00C9741A" w:rsidP="00C9741A" w:rsidRDefault="00C9741A" w14:paraId="1BA05CF3" w14:textId="5258005F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7D2B01" w:rsidR="00C9741A" w:rsidSect="00617253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9T13:23:00Z" w:id="1">
    <w:p w:rsidR="00267EAE" w:rsidP="00267EAE" w:rsidRDefault="00267EAE" w14:paraId="40257666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267EAE" w:rsidP="00267EAE" w:rsidRDefault="00267EAE" w14:paraId="783C0576" w14:textId="77777777">
      <w:pPr>
        <w:pStyle w:val="CommentText"/>
      </w:pPr>
    </w:p>
    <w:p w:rsidR="00267EAE" w:rsidP="00267EAE" w:rsidRDefault="00267EAE" w14:paraId="73AD72B7" w14:textId="31AA7AFA">
      <w:pPr>
        <w:pStyle w:val="CommentText"/>
      </w:pPr>
      <w:r>
        <w:t>Nakon što ste izvršili unos, uglate zagrade trebate obrisati.</w:t>
      </w:r>
    </w:p>
  </w:comment>
  <w:comment w:initials="A" w:author="Advisera" w:date="2024-02-29T13:23:00Z" w:id="2">
    <w:p w:rsidRPr="00267EAE" w:rsidR="00267EAE" w:rsidP="00267EAE" w:rsidRDefault="00267EAE" w14:paraId="7D0E9ABD" w14:textId="77777777">
      <w:pPr>
        <w:pStyle w:val="CommentText"/>
      </w:pPr>
      <w:r w:rsidRPr="00267EAE">
        <w:rPr>
          <w:rStyle w:val="CommentReference"/>
        </w:rPr>
        <w:annotationRef/>
      </w:r>
      <w:r w:rsidRPr="00267EAE">
        <w:rPr>
          <w:rStyle w:val="CommentReference"/>
        </w:rPr>
        <w:annotationRef/>
      </w:r>
      <w:r w:rsidRPr="00267EAE">
        <w:rPr>
          <w:rStyle w:val="CommentReference"/>
        </w:rPr>
        <w:annotationRef/>
      </w:r>
      <w:r w:rsidRPr="00267EAE">
        <w:t>Za više saznanja o ovoj temi, pročitajte sljedeći članak:</w:t>
      </w:r>
    </w:p>
    <w:p w:rsidRPr="00267EAE" w:rsidR="00267EAE" w:rsidP="00267EAE" w:rsidRDefault="00267EAE" w14:paraId="34534816" w14:textId="77777777">
      <w:pPr>
        <w:pStyle w:val="CommentText"/>
        <w:rPr>
          <w:strike/>
        </w:rPr>
      </w:pPr>
    </w:p>
    <w:p w:rsidRPr="00267EAE" w:rsidR="00267EAE" w:rsidRDefault="00267EAE" w14:paraId="5D1870C7" w14:textId="2BA4F2E5">
      <w:pPr>
        <w:pStyle w:val="CommentText"/>
      </w:pPr>
      <w:r w:rsidRPr="00267EAE">
        <w:t xml:space="preserve">How to handle incidents according to ISO 27001 </w:t>
      </w:r>
      <w:hyperlink w:history="1" r:id="rId1">
        <w:r w:rsidRPr="00267EAE">
          <w:rPr>
            <w:rStyle w:val="Hyperlink"/>
            <w:lang w:val="hr-HR"/>
          </w:rPr>
          <w:t>https://advisera.com/27001academy/blog/2015/10/26/how-to-handle-incidents-according-to-iso-27001-a-16/</w:t>
        </w:r>
      </w:hyperlink>
    </w:p>
  </w:comment>
  <w:comment w:initials="A" w:author="Advisera" w:date="2024-02-29T13:29:00Z" w:id="3">
    <w:p w:rsidR="00EC2B0D" w:rsidRDefault="00EC2B0D" w14:paraId="11A669CD" w14:textId="32D71C41">
      <w:pPr>
        <w:pStyle w:val="CommentText"/>
      </w:pPr>
      <w:r>
        <w:rPr>
          <w:rStyle w:val="CommentReference"/>
        </w:rPr>
        <w:annotationRef/>
      </w:r>
      <w:r w:rsidRPr="00EC2B0D">
        <w:t>Identifikacijski broj Obrasca za korektivnu mjeru - ideja je poboljšati sustav kroz svaki incident, u skladu s Procedurom za popravnu radnju.</w:t>
      </w:r>
    </w:p>
  </w:comment>
  <w:comment w:initials="A" w:author="Advisera" w:date="2024-02-29T13:30:00Z" w:id="4">
    <w:p w:rsidR="00EC2B0D" w:rsidRDefault="00EC2B0D" w14:paraId="104DAAC1" w14:textId="530A62F7">
      <w:pPr>
        <w:pStyle w:val="CommentText"/>
      </w:pPr>
      <w:r>
        <w:rPr>
          <w:rStyle w:val="CommentReference"/>
        </w:rPr>
        <w:annotationRef/>
      </w:r>
      <w:r>
        <w:t>Ovo su samo primjeri; obrišite ih i unesite vlastite informacije.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AD72B7" w15:done="0"/>
  <w15:commentEx w15:paraId="5D1870C7" w15:done="0"/>
  <w15:commentEx w15:paraId="11A669CD" w15:done="0"/>
  <w15:commentEx w15:paraId="104DAA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18434" w16cex:dateUtc="2017-10-12T21:26:00Z"/>
  <w16cex:commentExtensible w16cex:durableId="26218435" w16cex:dateUtc="2017-08-26T19:54:00Z"/>
  <w16cex:commentExtensible w16cex:durableId="26218436" w16cex:dateUtc="2017-08-26T19:54:00Z"/>
  <w16cex:commentExtensible w16cex:durableId="26218437" w16cex:dateUtc="2017-08-26T19:54:00Z"/>
  <w16cex:commentExtensible w16cex:durableId="26218438" w16cex:dateUtc="2017-08-26T19:55:00Z"/>
  <w16cex:commentExtensible w16cex:durableId="26218439" w16cex:dateUtc="2017-08-26T19:55:00Z"/>
  <w16cex:commentExtensible w16cex:durableId="2621843A" w16cex:dateUtc="2017-08-26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AD72B7" w16cid:durableId="298B03BB"/>
  <w16cid:commentId w16cid:paraId="5D1870C7" w16cid:durableId="298B03EB"/>
  <w16cid:commentId w16cid:paraId="11A669CD" w16cid:durableId="298B053F"/>
  <w16cid:commentId w16cid:paraId="104DAAC1" w16cid:durableId="298B05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E6D" w:rsidP="00064FC6" w:rsidRDefault="00771E6D" w14:paraId="3936F19B" w14:textId="77777777">
      <w:pPr>
        <w:spacing w:after="0" w:line="240" w:lineRule="auto"/>
      </w:pPr>
      <w:r>
        <w:separator/>
      </w:r>
    </w:p>
  </w:endnote>
  <w:endnote w:type="continuationSeparator" w:id="0">
    <w:p w:rsidR="00771E6D" w:rsidP="00064FC6" w:rsidRDefault="00771E6D" w14:paraId="1BB1F1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56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2880"/>
      <w:gridCol w:w="8496"/>
      <w:gridCol w:w="2880"/>
    </w:tblGrid>
    <w:tr w:rsidRPr="001F5913" w:rsidR="00064FC6" w:rsidTr="002D49A9" w14:paraId="0115E6D2" w14:textId="77777777">
      <w:tc>
        <w:tcPr>
          <w:tcW w:w="2880" w:type="dxa"/>
        </w:tcPr>
        <w:p w:rsidRPr="001F5913" w:rsidR="00064FC6" w:rsidP="001F5913" w:rsidRDefault="001F5913" w14:paraId="5068DBDC" w14:textId="6F075B38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1F5913">
            <w:rPr>
              <w:sz w:val="18"/>
            </w:rPr>
            <w:t>Dnevnik i</w:t>
          </w:r>
          <w:r w:rsidRPr="001F5913" w:rsidR="00064FC6">
            <w:rPr>
              <w:sz w:val="18"/>
            </w:rPr>
            <w:t>nciden</w:t>
          </w:r>
          <w:r w:rsidRPr="001F5913">
            <w:rPr>
              <w:sz w:val="18"/>
            </w:rPr>
            <w:t>a</w:t>
          </w:r>
          <w:r w:rsidRPr="001F5913" w:rsidR="00064FC6">
            <w:rPr>
              <w:sz w:val="18"/>
            </w:rPr>
            <w:t>t</w:t>
          </w:r>
          <w:r w:rsidRPr="001F5913">
            <w:rPr>
              <w:sz w:val="18"/>
            </w:rPr>
            <w:t>a</w:t>
          </w:r>
        </w:p>
      </w:tc>
      <w:tc>
        <w:tcPr>
          <w:tcW w:w="8496" w:type="dxa"/>
        </w:tcPr>
        <w:p w:rsidRPr="001F5913" w:rsidR="00064FC6" w:rsidP="00267EAE" w:rsidRDefault="00267EAE" w14:paraId="61C77151" w14:textId="5F00F03D">
          <w:pPr>
            <w:pStyle w:val="Footer"/>
            <w:rPr>
              <w:sz w:val="18"/>
              <w:szCs w:val="18"/>
            </w:rPr>
          </w:pPr>
          <w:r w:rsidRPr="00267EAE">
            <w:rPr>
              <w:sz w:val="18"/>
            </w:rPr>
            <w:t>ver [brojčana oznaka verzije dokumenta] od [datum verzije]</w:t>
          </w:r>
        </w:p>
      </w:tc>
      <w:tc>
        <w:tcPr>
          <w:tcW w:w="2880" w:type="dxa"/>
        </w:tcPr>
        <w:p w:rsidRPr="001F5913" w:rsidR="00064FC6" w:rsidP="001F5913" w:rsidRDefault="001F5913" w14:paraId="3B532DEE" w14:textId="05E8AD38">
          <w:pPr>
            <w:pStyle w:val="Footer"/>
            <w:jc w:val="right"/>
            <w:rPr>
              <w:b/>
              <w:sz w:val="18"/>
              <w:szCs w:val="18"/>
            </w:rPr>
          </w:pPr>
          <w:r w:rsidRPr="001F5913">
            <w:rPr>
              <w:sz w:val="18"/>
              <w:szCs w:val="18"/>
            </w:rPr>
            <w:t xml:space="preserve">Stranica </w:t>
          </w:r>
          <w:r w:rsidRPr="001F5913" w:rsidR="00AB3558">
            <w:rPr>
              <w:b/>
              <w:sz w:val="18"/>
            </w:rPr>
            <w:fldChar w:fldCharType="begin"/>
          </w:r>
          <w:r w:rsidRPr="001F5913" w:rsidR="00064FC6">
            <w:rPr>
              <w:b/>
              <w:sz w:val="18"/>
            </w:rPr>
            <w:instrText xml:space="preserve"> PAGE </w:instrText>
          </w:r>
          <w:r w:rsidRPr="001F5913" w:rsidR="00AB3558">
            <w:rPr>
              <w:b/>
              <w:sz w:val="18"/>
            </w:rPr>
            <w:fldChar w:fldCharType="separate"/>
          </w:r>
          <w:r w:rsidR="00771E6D">
            <w:rPr>
              <w:b/>
              <w:noProof/>
              <w:sz w:val="18"/>
            </w:rPr>
            <w:t>1</w:t>
          </w:r>
          <w:r w:rsidRPr="001F5913" w:rsidR="00AB3558">
            <w:rPr>
              <w:b/>
              <w:sz w:val="18"/>
            </w:rPr>
            <w:fldChar w:fldCharType="end"/>
          </w:r>
          <w:r w:rsidRPr="001F5913" w:rsidR="00064FC6">
            <w:rPr>
              <w:sz w:val="18"/>
            </w:rPr>
            <w:t xml:space="preserve"> </w:t>
          </w:r>
          <w:r w:rsidRPr="001F5913">
            <w:rPr>
              <w:sz w:val="18"/>
            </w:rPr>
            <w:t>od</w:t>
          </w:r>
          <w:r w:rsidRPr="001F5913" w:rsidR="00064FC6">
            <w:rPr>
              <w:sz w:val="18"/>
            </w:rPr>
            <w:t xml:space="preserve"> </w:t>
          </w:r>
          <w:r w:rsidRPr="001F5913" w:rsidR="00AB3558">
            <w:rPr>
              <w:b/>
              <w:sz w:val="18"/>
            </w:rPr>
            <w:fldChar w:fldCharType="begin"/>
          </w:r>
          <w:r w:rsidRPr="001F5913" w:rsidR="00064FC6">
            <w:rPr>
              <w:b/>
              <w:sz w:val="18"/>
            </w:rPr>
            <w:instrText xml:space="preserve"> NUMPAGES  </w:instrText>
          </w:r>
          <w:r w:rsidRPr="001F5913" w:rsidR="00AB3558">
            <w:rPr>
              <w:b/>
              <w:sz w:val="18"/>
            </w:rPr>
            <w:fldChar w:fldCharType="separate"/>
          </w:r>
          <w:r w:rsidR="00771E6D">
            <w:rPr>
              <w:b/>
              <w:noProof/>
              <w:sz w:val="18"/>
            </w:rPr>
            <w:t>1</w:t>
          </w:r>
          <w:r w:rsidRPr="001F5913" w:rsidR="00AB3558">
            <w:rPr>
              <w:b/>
              <w:sz w:val="18"/>
            </w:rPr>
            <w:fldChar w:fldCharType="end"/>
          </w:r>
        </w:p>
      </w:tc>
    </w:tr>
  </w:tbl>
  <w:p w:rsidRPr="004B1E43" w:rsidR="00064FC6" w:rsidP="00323AC7" w:rsidRDefault="007D2B01" w14:paraId="4044B438" w14:textId="37EB63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D2B01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E6D" w:rsidP="00064FC6" w:rsidRDefault="00771E6D" w14:paraId="7ABDE955" w14:textId="77777777">
      <w:pPr>
        <w:spacing w:after="0" w:line="240" w:lineRule="auto"/>
      </w:pPr>
      <w:r>
        <w:separator/>
      </w:r>
    </w:p>
  </w:footnote>
  <w:footnote w:type="continuationSeparator" w:id="0">
    <w:p w:rsidR="00771E6D" w:rsidP="00064FC6" w:rsidRDefault="00771E6D" w14:paraId="2E230DA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56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7128"/>
      <w:gridCol w:w="7128"/>
    </w:tblGrid>
    <w:tr w:rsidRPr="006571EC" w:rsidR="00064FC6" w:rsidTr="002D49A9" w14:paraId="22A66690" w14:textId="77777777">
      <w:tc>
        <w:tcPr>
          <w:tcW w:w="7128" w:type="dxa"/>
        </w:tcPr>
        <w:p w:rsidRPr="001F5913" w:rsidR="00064FC6" w:rsidP="00064FC6" w:rsidRDefault="00267EAE" w14:paraId="59CC979F" w14:textId="4218E5E3">
          <w:pPr>
            <w:pStyle w:val="Header"/>
            <w:spacing w:after="0"/>
            <w:rPr>
              <w:sz w:val="20"/>
              <w:szCs w:val="20"/>
            </w:rPr>
          </w:pPr>
          <w:r w:rsidRPr="00267EAE">
            <w:rPr>
              <w:sz w:val="20"/>
            </w:rPr>
            <w:t>[naziv tvrtke]</w:t>
          </w:r>
        </w:p>
      </w:tc>
      <w:tc>
        <w:tcPr>
          <w:tcW w:w="7128" w:type="dxa"/>
        </w:tcPr>
        <w:p w:rsidRPr="001F5913" w:rsidR="00064FC6" w:rsidP="00064FC6" w:rsidRDefault="00267EAE" w14:paraId="18E19F3B" w14:textId="0C457DA3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267EAE">
            <w:rPr>
              <w:sz w:val="20"/>
            </w:rPr>
            <w:t>[oznaka povjerljivosti]</w:t>
          </w:r>
        </w:p>
      </w:tc>
    </w:tr>
  </w:tbl>
  <w:p w:rsidRPr="003056B2" w:rsidR="00064FC6" w:rsidP="00064FC6" w:rsidRDefault="00064FC6" w14:paraId="64B96AC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34A"/>
    <w:multiLevelType w:val="hybridMultilevel"/>
    <w:tmpl w:val="5F7A3D88"/>
    <w:lvl w:ilvl="0" w:tplc="6D9C6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42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64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25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E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68B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E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6E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2F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1A4C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29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8C5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2A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A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2D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4F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61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40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4944B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063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46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4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48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8B9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8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45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A4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13E6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EB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6D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2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AE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2E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83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F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E3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9FD062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38A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0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C7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CD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47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07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5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EA322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09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85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47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02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C6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A7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C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1B2F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88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AE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6E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67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65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4F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5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83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54C9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65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2F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E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C4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62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48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0C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5DA04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03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67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0C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A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65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F2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EA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499A02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F04E7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49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6C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02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ED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E0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535C"/>
    <w:rsid w:val="0006317F"/>
    <w:rsid w:val="00064FC6"/>
    <w:rsid w:val="000C2098"/>
    <w:rsid w:val="000E4550"/>
    <w:rsid w:val="00103150"/>
    <w:rsid w:val="00145CD5"/>
    <w:rsid w:val="0015403D"/>
    <w:rsid w:val="00155F0E"/>
    <w:rsid w:val="00167B6A"/>
    <w:rsid w:val="00182C73"/>
    <w:rsid w:val="00192883"/>
    <w:rsid w:val="001B05CC"/>
    <w:rsid w:val="001C7AA9"/>
    <w:rsid w:val="001F3A9E"/>
    <w:rsid w:val="001F5913"/>
    <w:rsid w:val="00200B85"/>
    <w:rsid w:val="00204D4A"/>
    <w:rsid w:val="00253E45"/>
    <w:rsid w:val="00266C44"/>
    <w:rsid w:val="00267EAE"/>
    <w:rsid w:val="002D49A9"/>
    <w:rsid w:val="002F7873"/>
    <w:rsid w:val="00323AC7"/>
    <w:rsid w:val="00332C54"/>
    <w:rsid w:val="00334DCC"/>
    <w:rsid w:val="00334F9C"/>
    <w:rsid w:val="00345300"/>
    <w:rsid w:val="00350BD7"/>
    <w:rsid w:val="00351E10"/>
    <w:rsid w:val="00355450"/>
    <w:rsid w:val="00355D4F"/>
    <w:rsid w:val="00361E4B"/>
    <w:rsid w:val="00370771"/>
    <w:rsid w:val="00382A20"/>
    <w:rsid w:val="00387D6E"/>
    <w:rsid w:val="003A36ED"/>
    <w:rsid w:val="003A739F"/>
    <w:rsid w:val="003B0752"/>
    <w:rsid w:val="003B2A88"/>
    <w:rsid w:val="003B3BE8"/>
    <w:rsid w:val="003B5475"/>
    <w:rsid w:val="003F7085"/>
    <w:rsid w:val="00404F4A"/>
    <w:rsid w:val="00417B71"/>
    <w:rsid w:val="00432E10"/>
    <w:rsid w:val="004A11D0"/>
    <w:rsid w:val="004C4920"/>
    <w:rsid w:val="004C6855"/>
    <w:rsid w:val="005117BE"/>
    <w:rsid w:val="00526425"/>
    <w:rsid w:val="00570149"/>
    <w:rsid w:val="005A5D4E"/>
    <w:rsid w:val="005F62D8"/>
    <w:rsid w:val="00617253"/>
    <w:rsid w:val="006440BC"/>
    <w:rsid w:val="0066532A"/>
    <w:rsid w:val="006677AD"/>
    <w:rsid w:val="00667D19"/>
    <w:rsid w:val="00685ABB"/>
    <w:rsid w:val="006B12FD"/>
    <w:rsid w:val="006C2277"/>
    <w:rsid w:val="006F68E5"/>
    <w:rsid w:val="00737068"/>
    <w:rsid w:val="00737140"/>
    <w:rsid w:val="00746C97"/>
    <w:rsid w:val="00771E6D"/>
    <w:rsid w:val="00796A98"/>
    <w:rsid w:val="007D2B01"/>
    <w:rsid w:val="007D4774"/>
    <w:rsid w:val="00804935"/>
    <w:rsid w:val="0082070B"/>
    <w:rsid w:val="00845872"/>
    <w:rsid w:val="008538E9"/>
    <w:rsid w:val="008A102F"/>
    <w:rsid w:val="008A6ECB"/>
    <w:rsid w:val="008D68C6"/>
    <w:rsid w:val="009062EA"/>
    <w:rsid w:val="00907B8B"/>
    <w:rsid w:val="00911136"/>
    <w:rsid w:val="0091589C"/>
    <w:rsid w:val="00927DFD"/>
    <w:rsid w:val="00952D51"/>
    <w:rsid w:val="009835BF"/>
    <w:rsid w:val="00987A11"/>
    <w:rsid w:val="009A6591"/>
    <w:rsid w:val="009B6063"/>
    <w:rsid w:val="009C5E64"/>
    <w:rsid w:val="009E6013"/>
    <w:rsid w:val="00A11141"/>
    <w:rsid w:val="00A170C8"/>
    <w:rsid w:val="00A41325"/>
    <w:rsid w:val="00A522E1"/>
    <w:rsid w:val="00A83B56"/>
    <w:rsid w:val="00AB1E5C"/>
    <w:rsid w:val="00AB3558"/>
    <w:rsid w:val="00AC2540"/>
    <w:rsid w:val="00AC6CF7"/>
    <w:rsid w:val="00AD61A9"/>
    <w:rsid w:val="00AF5022"/>
    <w:rsid w:val="00B010F9"/>
    <w:rsid w:val="00B53CD5"/>
    <w:rsid w:val="00BB7615"/>
    <w:rsid w:val="00BF46CC"/>
    <w:rsid w:val="00C61A50"/>
    <w:rsid w:val="00C9741A"/>
    <w:rsid w:val="00C97863"/>
    <w:rsid w:val="00CA3D97"/>
    <w:rsid w:val="00CA72C3"/>
    <w:rsid w:val="00CC6133"/>
    <w:rsid w:val="00CD4332"/>
    <w:rsid w:val="00D33D41"/>
    <w:rsid w:val="00D44668"/>
    <w:rsid w:val="00D577AA"/>
    <w:rsid w:val="00D66ED5"/>
    <w:rsid w:val="00D7433D"/>
    <w:rsid w:val="00DE203B"/>
    <w:rsid w:val="00DE7570"/>
    <w:rsid w:val="00DE7CF6"/>
    <w:rsid w:val="00E535C0"/>
    <w:rsid w:val="00E65A4D"/>
    <w:rsid w:val="00EA4984"/>
    <w:rsid w:val="00EB4C6D"/>
    <w:rsid w:val="00EC2B0D"/>
    <w:rsid w:val="00ED16BA"/>
    <w:rsid w:val="00EE5AE8"/>
    <w:rsid w:val="00EE6EA5"/>
    <w:rsid w:val="00F277A6"/>
    <w:rsid w:val="00F62CB4"/>
    <w:rsid w:val="00F84A12"/>
    <w:rsid w:val="00FA7601"/>
    <w:rsid w:val="00FB22A2"/>
    <w:rsid w:val="00FE4B3B"/>
    <w:rsid w:val="00FE6568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D986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22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52D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D5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A83B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83B56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F442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F4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4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D68C6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3D97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3B56"/>
    <w:rPr>
      <w:color w:val="808080"/>
    </w:rPr>
  </w:style>
  <w:style w:type="paragraph" w:styleId="NoSpacing">
    <w:name w:val="No Spacing"/>
    <w:uiPriority w:val="1"/>
    <w:qFormat/>
    <w:rsid w:val="00A522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10/26/how-to-handle-incidents-according-to-iso-27001-a-16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numbering" Target="/word/numbering.xml" Id="rId2" /><Relationship Type="http://schemas.openxmlformats.org/officeDocument/2006/relationships/theme" Target="/word/theme/theme1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microsoft.com/office/2011/relationships/people" Target="/word/peop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ntTable" Target="/word/fontTable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2C7CD-F0D7-43E1-BDDB-D3DA9D4B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Dnevnik incidenata</vt:lpstr>
      <vt:lpstr>Appendix 1 - Incident Log</vt:lpstr>
      <vt:lpstr>Appendix - Incident Log</vt:lpstr>
    </vt:vector>
  </TitlesOfParts>
  <Company>Advisera Expert Solutions d.o.o.</Company>
  <LinksUpToDate>false</LinksUpToDate>
  <CharactersWithSpaces>950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Dnevnik incidenata</dc:title>
  <dc:subject>27001-FTINCLOG-HR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2024-10-25T09:07:00Z</dcterms:created>
  <dcterms:modified xsi:type="dcterms:W3CDTF">2024-10-25T09:07:00Z</dcterms:modified>
</cp:coreProperties>
</file>